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D7258F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                   </w:t>
      </w:r>
      <w:r w:rsidRPr="00D7258F">
        <w:rPr>
          <w:rFonts w:ascii="Book Antiqua" w:hAnsi="Book Antiqua" w:cs="Andalus"/>
          <w:b/>
          <w:sz w:val="18"/>
          <w:szCs w:val="18"/>
        </w:rPr>
        <w:t>«</w:t>
      </w:r>
      <w:r w:rsidR="00293D84" w:rsidRPr="00D7258F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D7258F">
        <w:rPr>
          <w:rFonts w:ascii="Book Antiqua" w:hAnsi="Book Antiqua" w:cs="Andalus"/>
          <w:b/>
          <w:sz w:val="18"/>
          <w:szCs w:val="18"/>
        </w:rPr>
        <w:t>9</w:t>
      </w:r>
      <w:r w:rsidR="00293D84" w:rsidRPr="00D7258F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7A2864" w:rsidRDefault="00293D84" w:rsidP="007A2864">
      <w:pPr>
        <w:tabs>
          <w:tab w:val="left" w:pos="1843"/>
        </w:tabs>
        <w:spacing w:line="276" w:lineRule="auto"/>
        <w:jc w:val="center"/>
        <w:rPr>
          <w:rFonts w:ascii="Book Antiqua" w:hAnsi="Book Antiqua" w:cs="Andalus"/>
          <w:b/>
          <w:sz w:val="26"/>
          <w:szCs w:val="26"/>
        </w:rPr>
      </w:pPr>
      <w:r w:rsidRPr="007A2864">
        <w:rPr>
          <w:rFonts w:ascii="Book Antiqua" w:hAnsi="Book Antiqua" w:cs="Andalus"/>
          <w:b/>
          <w:sz w:val="26"/>
          <w:szCs w:val="26"/>
        </w:rPr>
        <w:t>Заключение</w:t>
      </w:r>
    </w:p>
    <w:p w:rsidR="00293D84" w:rsidRPr="007A2864" w:rsidRDefault="00293D84" w:rsidP="007A2864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7A2864">
        <w:rPr>
          <w:rFonts w:ascii="Book Antiqua" w:hAnsi="Book Antiqua"/>
          <w:b/>
          <w:sz w:val="26"/>
          <w:szCs w:val="26"/>
        </w:rPr>
        <w:t>Счетной палаты Унечского района Брянской области</w:t>
      </w:r>
    </w:p>
    <w:p w:rsidR="00293D84" w:rsidRPr="007A2864" w:rsidRDefault="00293D84" w:rsidP="007A2864">
      <w:pPr>
        <w:spacing w:line="276" w:lineRule="auto"/>
        <w:jc w:val="center"/>
        <w:rPr>
          <w:rFonts w:ascii="Book Antiqua" w:eastAsia="SimSun" w:hAnsi="Book Antiqua"/>
          <w:b/>
          <w:bCs/>
          <w:sz w:val="26"/>
          <w:szCs w:val="26"/>
        </w:rPr>
      </w:pPr>
      <w:r w:rsidRPr="007A2864">
        <w:rPr>
          <w:rFonts w:ascii="Book Antiqua" w:hAnsi="Book Antiqua"/>
          <w:b/>
          <w:sz w:val="26"/>
          <w:szCs w:val="26"/>
        </w:rPr>
        <w:t xml:space="preserve">по результатам </w:t>
      </w:r>
      <w:r w:rsidRPr="007A2864">
        <w:rPr>
          <w:rFonts w:ascii="Book Antiqua" w:eastAsia="SimSun" w:hAnsi="Book Antiqua"/>
          <w:b/>
          <w:bCs/>
          <w:sz w:val="26"/>
          <w:szCs w:val="26"/>
        </w:rPr>
        <w:t>проведения внешней проверки отчета</w:t>
      </w:r>
    </w:p>
    <w:p w:rsidR="00293D84" w:rsidRPr="007A2864" w:rsidRDefault="00293D84" w:rsidP="007A2864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7A2864">
        <w:rPr>
          <w:rFonts w:ascii="Book Antiqua" w:eastAsia="SimSun" w:hAnsi="Book Antiqua"/>
          <w:b/>
          <w:bCs/>
          <w:sz w:val="26"/>
          <w:szCs w:val="26"/>
        </w:rPr>
        <w:t xml:space="preserve">об исполнении </w:t>
      </w:r>
      <w:r w:rsidRPr="007A2864">
        <w:rPr>
          <w:rFonts w:ascii="Book Antiqua" w:hAnsi="Book Antiqua"/>
          <w:b/>
          <w:sz w:val="26"/>
          <w:szCs w:val="26"/>
        </w:rPr>
        <w:t xml:space="preserve">бюджета муниципального образования </w:t>
      </w:r>
      <w:r w:rsidRPr="007A2864">
        <w:rPr>
          <w:rFonts w:ascii="Book Antiqua" w:hAnsi="Book Antiqua"/>
          <w:b/>
          <w:bCs/>
          <w:sz w:val="26"/>
          <w:szCs w:val="26"/>
        </w:rPr>
        <w:t>«</w:t>
      </w:r>
      <w:proofErr w:type="spellStart"/>
      <w:r w:rsidR="00186D23" w:rsidRPr="007A2864">
        <w:rPr>
          <w:rFonts w:ascii="Book Antiqua" w:hAnsi="Book Antiqua"/>
          <w:b/>
          <w:bCs/>
          <w:sz w:val="26"/>
          <w:szCs w:val="26"/>
        </w:rPr>
        <w:t>Ивайтен</w:t>
      </w:r>
      <w:r w:rsidR="0038473E" w:rsidRPr="007A2864">
        <w:rPr>
          <w:rFonts w:ascii="Book Antiqua" w:hAnsi="Book Antiqua"/>
          <w:b/>
          <w:bCs/>
          <w:sz w:val="26"/>
          <w:szCs w:val="26"/>
        </w:rPr>
        <w:t>ское</w:t>
      </w:r>
      <w:proofErr w:type="spellEnd"/>
      <w:r w:rsidR="0038473E" w:rsidRPr="007A2864">
        <w:rPr>
          <w:rFonts w:ascii="Book Antiqua" w:hAnsi="Book Antiqua"/>
          <w:b/>
          <w:bCs/>
          <w:sz w:val="26"/>
          <w:szCs w:val="26"/>
        </w:rPr>
        <w:t xml:space="preserve">  сельское поселение</w:t>
      </w:r>
      <w:r w:rsidRPr="007A2864">
        <w:rPr>
          <w:rFonts w:ascii="Book Antiqua" w:hAnsi="Book Antiqua"/>
          <w:b/>
          <w:bCs/>
          <w:sz w:val="26"/>
          <w:szCs w:val="26"/>
        </w:rPr>
        <w:t>»</w:t>
      </w:r>
      <w:r w:rsidRPr="007A2864">
        <w:rPr>
          <w:rFonts w:ascii="Book Antiqua" w:hAnsi="Book Antiqua"/>
          <w:b/>
          <w:sz w:val="26"/>
          <w:szCs w:val="26"/>
        </w:rPr>
        <w:t xml:space="preserve"> за 1 квартал 201</w:t>
      </w:r>
      <w:r w:rsidR="00C87600" w:rsidRPr="007A2864">
        <w:rPr>
          <w:rFonts w:ascii="Book Antiqua" w:hAnsi="Book Antiqua"/>
          <w:b/>
          <w:sz w:val="26"/>
          <w:szCs w:val="26"/>
        </w:rPr>
        <w:t>9</w:t>
      </w:r>
      <w:r w:rsidRPr="007A2864">
        <w:rPr>
          <w:rFonts w:ascii="Book Antiqua" w:hAnsi="Book Antiqua"/>
          <w:b/>
          <w:sz w:val="26"/>
          <w:szCs w:val="26"/>
        </w:rPr>
        <w:t xml:space="preserve"> год</w:t>
      </w:r>
    </w:p>
    <w:p w:rsidR="00293D84" w:rsidRPr="007A2864" w:rsidRDefault="00293D84" w:rsidP="007A2864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</w:p>
    <w:p w:rsidR="00293D84" w:rsidRPr="007A2864" w:rsidRDefault="00293D84" w:rsidP="007A2864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7A2864">
        <w:rPr>
          <w:rFonts w:ascii="Book Antiqua" w:hAnsi="Book Antiqua"/>
          <w:b/>
          <w:sz w:val="26"/>
          <w:szCs w:val="26"/>
        </w:rPr>
        <w:t>30 мая  201</w:t>
      </w:r>
      <w:r w:rsidR="00C87600" w:rsidRPr="007A2864">
        <w:rPr>
          <w:rFonts w:ascii="Book Antiqua" w:hAnsi="Book Antiqua"/>
          <w:b/>
          <w:sz w:val="26"/>
          <w:szCs w:val="26"/>
        </w:rPr>
        <w:t>9</w:t>
      </w:r>
      <w:r w:rsidRPr="007A2864">
        <w:rPr>
          <w:rFonts w:ascii="Book Antiqua" w:hAnsi="Book Antiqua"/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7A2864" w:rsidRDefault="00293D84" w:rsidP="007A2864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</w:p>
    <w:p w:rsidR="00D7258F" w:rsidRPr="007A2864" w:rsidRDefault="00293D84" w:rsidP="007A2864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bCs/>
          <w:sz w:val="26"/>
          <w:szCs w:val="26"/>
        </w:rPr>
      </w:pPr>
      <w:r w:rsidRPr="007A2864">
        <w:rPr>
          <w:rFonts w:ascii="Book Antiqua" w:hAnsi="Book Antiqua" w:cs="Times New Roman"/>
          <w:b/>
          <w:color w:val="FF0000"/>
          <w:sz w:val="26"/>
          <w:szCs w:val="26"/>
        </w:rPr>
        <w:tab/>
      </w:r>
      <w:proofErr w:type="gramStart"/>
      <w:r w:rsidRPr="007A2864">
        <w:rPr>
          <w:rFonts w:ascii="Book Antiqua" w:hAnsi="Book Antiqua" w:cs="Times New Roman"/>
          <w:b/>
          <w:sz w:val="26"/>
          <w:szCs w:val="26"/>
        </w:rPr>
        <w:t>1.Основание для проведения экспертно</w:t>
      </w:r>
      <w:r w:rsidRPr="007A2864">
        <w:rPr>
          <w:rFonts w:ascii="Book Antiqua" w:hAnsi="Book Antiqua" w:cs="Times New Roman"/>
          <w:sz w:val="26"/>
          <w:szCs w:val="26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186D23" w:rsidRPr="007A2864">
        <w:rPr>
          <w:rFonts w:ascii="Book Antiqua" w:hAnsi="Book Antiqua" w:cs="Times New Roman"/>
          <w:bCs/>
          <w:sz w:val="26"/>
          <w:szCs w:val="26"/>
        </w:rPr>
        <w:t>Ивайтен</w:t>
      </w:r>
      <w:r w:rsidR="0038473E" w:rsidRPr="007A2864">
        <w:rPr>
          <w:rFonts w:ascii="Book Antiqua" w:hAnsi="Book Antiqua" w:cs="Times New Roman"/>
          <w:bCs/>
          <w:sz w:val="26"/>
          <w:szCs w:val="26"/>
        </w:rPr>
        <w:t>ское</w:t>
      </w:r>
      <w:proofErr w:type="spellEnd"/>
      <w:r w:rsidR="0038473E" w:rsidRPr="007A2864">
        <w:rPr>
          <w:rFonts w:ascii="Book Antiqua" w:hAnsi="Book Antiqua" w:cs="Times New Roman"/>
          <w:bCs/>
          <w:sz w:val="26"/>
          <w:szCs w:val="26"/>
        </w:rPr>
        <w:t xml:space="preserve">  сельское поселение</w:t>
      </w:r>
      <w:r w:rsidR="0038473E" w:rsidRPr="007A2864">
        <w:rPr>
          <w:rFonts w:ascii="Book Antiqua" w:hAnsi="Book Antiqua"/>
          <w:b/>
          <w:bCs/>
          <w:sz w:val="26"/>
          <w:szCs w:val="26"/>
        </w:rPr>
        <w:t>»</w:t>
      </w:r>
      <w:r w:rsidRPr="007A2864">
        <w:rPr>
          <w:rFonts w:ascii="Book Antiqua" w:hAnsi="Book Antiqua" w:cs="Times New Roman"/>
          <w:sz w:val="26"/>
          <w:szCs w:val="26"/>
        </w:rPr>
        <w:t xml:space="preserve"> за </w:t>
      </w:r>
      <w:r w:rsidR="005102B2" w:rsidRPr="007A2864">
        <w:rPr>
          <w:rFonts w:ascii="Book Antiqua" w:hAnsi="Book Antiqua" w:cs="Times New Roman"/>
          <w:sz w:val="26"/>
          <w:szCs w:val="26"/>
        </w:rPr>
        <w:t xml:space="preserve">1 квартал </w:t>
      </w:r>
      <w:r w:rsidRPr="007A2864">
        <w:rPr>
          <w:rFonts w:ascii="Book Antiqua" w:hAnsi="Book Antiqua" w:cs="Times New Roman"/>
          <w:sz w:val="26"/>
          <w:szCs w:val="26"/>
        </w:rPr>
        <w:t>201</w:t>
      </w:r>
      <w:r w:rsidR="00C87600" w:rsidRPr="007A2864">
        <w:rPr>
          <w:rFonts w:ascii="Book Antiqua" w:hAnsi="Book Antiqua" w:cs="Times New Roman"/>
          <w:sz w:val="26"/>
          <w:szCs w:val="26"/>
        </w:rPr>
        <w:t>9</w:t>
      </w:r>
      <w:r w:rsidRPr="007A2864">
        <w:rPr>
          <w:rFonts w:ascii="Book Antiqua" w:hAnsi="Book Antiqua" w:cs="Times New Roman"/>
          <w:sz w:val="26"/>
          <w:szCs w:val="26"/>
        </w:rPr>
        <w:t xml:space="preserve"> год» </w:t>
      </w:r>
      <w:r w:rsidR="000B0307" w:rsidRPr="007A2864">
        <w:rPr>
          <w:rFonts w:ascii="Book Antiqua" w:hAnsi="Book Antiqua" w:cs="Times New Roman"/>
          <w:sz w:val="26"/>
          <w:szCs w:val="26"/>
        </w:rPr>
        <w:t xml:space="preserve">статья 264,2 Бюджетного кодекса РФ, положение о счетной палате </w:t>
      </w:r>
      <w:proofErr w:type="spellStart"/>
      <w:r w:rsidR="000B0307" w:rsidRPr="007A2864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="000B0307" w:rsidRPr="007A2864">
        <w:rPr>
          <w:rFonts w:ascii="Book Antiqua" w:hAnsi="Book Antiqua" w:cs="Times New Roman"/>
          <w:sz w:val="26"/>
          <w:szCs w:val="26"/>
        </w:rPr>
        <w:t xml:space="preserve"> района, </w:t>
      </w:r>
      <w:proofErr w:type="spellStart"/>
      <w:r w:rsidR="00D7258F" w:rsidRPr="007A2864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="00D7258F" w:rsidRPr="007A2864">
        <w:rPr>
          <w:rFonts w:ascii="Book Antiqua" w:hAnsi="Book Antiqua" w:cs="Times New Roman"/>
          <w:bCs/>
          <w:sz w:val="26"/>
          <w:szCs w:val="26"/>
        </w:rPr>
        <w:t>. 1.2.3. п.1.2</w:t>
      </w:r>
      <w:r w:rsidR="00D7258F" w:rsidRPr="007A2864">
        <w:rPr>
          <w:rFonts w:ascii="Book Antiqua" w:hAnsi="Book Antiqua" w:cs="Times New Roman"/>
          <w:bCs/>
          <w:color w:val="FF0000"/>
          <w:sz w:val="26"/>
          <w:szCs w:val="26"/>
        </w:rPr>
        <w:t xml:space="preserve">.  </w:t>
      </w:r>
      <w:r w:rsidR="00D7258F" w:rsidRPr="007A2864">
        <w:rPr>
          <w:rFonts w:ascii="Book Antiqua" w:hAnsi="Book Antiqua" w:cs="Times New Roman"/>
          <w:bCs/>
          <w:sz w:val="26"/>
          <w:szCs w:val="26"/>
        </w:rPr>
        <w:t xml:space="preserve">плана работы Счетной палаты </w:t>
      </w:r>
      <w:proofErr w:type="spellStart"/>
      <w:r w:rsidR="00D7258F" w:rsidRPr="007A2864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D7258F" w:rsidRPr="007A2864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="00D7258F" w:rsidRPr="007A2864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D7258F" w:rsidRPr="007A2864">
        <w:rPr>
          <w:rFonts w:ascii="Book Antiqua" w:hAnsi="Book Antiqua" w:cs="Times New Roman"/>
          <w:bCs/>
          <w:sz w:val="26"/>
          <w:szCs w:val="26"/>
        </w:rPr>
        <w:t xml:space="preserve"> района от 27.12.2018 года</w:t>
      </w:r>
      <w:proofErr w:type="gramEnd"/>
      <w:r w:rsidR="00D7258F" w:rsidRPr="007A2864">
        <w:rPr>
          <w:rFonts w:ascii="Book Antiqua" w:hAnsi="Book Antiqua" w:cs="Times New Roman"/>
          <w:bCs/>
          <w:sz w:val="26"/>
          <w:szCs w:val="26"/>
        </w:rPr>
        <w:t xml:space="preserve"> №31</w:t>
      </w:r>
      <w:r w:rsidR="00D7258F" w:rsidRPr="007A2864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293D84" w:rsidRPr="007A2864" w:rsidRDefault="00293D84" w:rsidP="007A2864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6"/>
          <w:szCs w:val="26"/>
        </w:rPr>
      </w:pPr>
    </w:p>
    <w:p w:rsidR="00293D84" w:rsidRPr="007A2864" w:rsidRDefault="00293D84" w:rsidP="007A2864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b/>
          <w:spacing w:val="-6"/>
          <w:sz w:val="26"/>
          <w:szCs w:val="26"/>
        </w:rPr>
        <w:t>2. Предмет проверки:</w:t>
      </w:r>
      <w:r w:rsidR="00186D23" w:rsidRPr="007A2864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Pr="007A2864">
        <w:rPr>
          <w:rFonts w:ascii="Book Antiqua" w:hAnsi="Book Antiqua"/>
          <w:spacing w:val="-6"/>
          <w:sz w:val="26"/>
          <w:szCs w:val="26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="00186D23" w:rsidRPr="007A2864">
        <w:rPr>
          <w:rFonts w:ascii="Book Antiqua" w:hAnsi="Book Antiqua"/>
          <w:bCs/>
          <w:sz w:val="26"/>
          <w:szCs w:val="26"/>
        </w:rPr>
        <w:t>Ивайтен</w:t>
      </w:r>
      <w:r w:rsidR="0038473E" w:rsidRPr="007A2864">
        <w:rPr>
          <w:rFonts w:ascii="Book Antiqua" w:hAnsi="Book Antiqua"/>
          <w:bCs/>
          <w:sz w:val="26"/>
          <w:szCs w:val="26"/>
        </w:rPr>
        <w:t>ского</w:t>
      </w:r>
      <w:proofErr w:type="spellEnd"/>
      <w:r w:rsidR="0038473E" w:rsidRPr="007A2864">
        <w:rPr>
          <w:rFonts w:ascii="Book Antiqua" w:hAnsi="Book Antiqua"/>
          <w:bCs/>
          <w:sz w:val="26"/>
          <w:szCs w:val="26"/>
        </w:rPr>
        <w:t xml:space="preserve">  сельского поселения </w:t>
      </w:r>
      <w:r w:rsidRPr="007A2864">
        <w:rPr>
          <w:rFonts w:ascii="Book Antiqua" w:hAnsi="Book Antiqua"/>
          <w:spacing w:val="-6"/>
          <w:sz w:val="26"/>
          <w:szCs w:val="26"/>
        </w:rPr>
        <w:t xml:space="preserve">за </w:t>
      </w:r>
      <w:r w:rsidR="00914870" w:rsidRPr="007A2864">
        <w:rPr>
          <w:rFonts w:ascii="Book Antiqua" w:hAnsi="Book Antiqua"/>
          <w:spacing w:val="-6"/>
          <w:sz w:val="26"/>
          <w:szCs w:val="26"/>
        </w:rPr>
        <w:t>1 квартал 201</w:t>
      </w:r>
      <w:r w:rsidR="00C87600" w:rsidRPr="007A2864">
        <w:rPr>
          <w:rFonts w:ascii="Book Antiqua" w:hAnsi="Book Antiqua"/>
          <w:spacing w:val="-6"/>
          <w:sz w:val="26"/>
          <w:szCs w:val="26"/>
        </w:rPr>
        <w:t>9</w:t>
      </w:r>
      <w:r w:rsidRPr="007A2864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7A2864">
        <w:rPr>
          <w:rFonts w:ascii="Book Antiqua" w:hAnsi="Book Antiqua"/>
          <w:spacing w:val="-6"/>
          <w:sz w:val="26"/>
          <w:szCs w:val="26"/>
        </w:rPr>
        <w:t>а</w:t>
      </w:r>
      <w:r w:rsidRPr="007A2864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7A2864" w:rsidRDefault="00293D84" w:rsidP="007A2864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7A2864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186D23" w:rsidRPr="007A2864">
        <w:rPr>
          <w:rFonts w:ascii="Book Antiqua" w:hAnsi="Book Antiqua" w:cs="Times New Roman"/>
          <w:spacing w:val="-6"/>
          <w:sz w:val="26"/>
          <w:szCs w:val="26"/>
        </w:rPr>
        <w:t>Ивайтен</w:t>
      </w:r>
      <w:r w:rsidR="0038473E" w:rsidRPr="007A2864">
        <w:rPr>
          <w:rFonts w:ascii="Book Antiqua" w:hAnsi="Book Antiqua" w:cs="Times New Roman"/>
          <w:spacing w:val="-6"/>
          <w:sz w:val="26"/>
          <w:szCs w:val="26"/>
        </w:rPr>
        <w:t>ская</w:t>
      </w:r>
      <w:proofErr w:type="spellEnd"/>
      <w:r w:rsidR="0038473E" w:rsidRPr="007A2864">
        <w:rPr>
          <w:rFonts w:ascii="Book Antiqua" w:hAnsi="Book Antiqua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7A2864" w:rsidRDefault="00293D84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7A2864">
        <w:rPr>
          <w:rFonts w:ascii="Book Antiqua" w:hAnsi="Book Antiqua"/>
          <w:b/>
          <w:spacing w:val="-6"/>
          <w:sz w:val="26"/>
          <w:szCs w:val="26"/>
        </w:rPr>
        <w:t xml:space="preserve">4. </w:t>
      </w:r>
      <w:r w:rsidR="00EB1CA3" w:rsidRPr="007A2864">
        <w:rPr>
          <w:rFonts w:ascii="Book Antiqua" w:hAnsi="Book Antiqua"/>
          <w:b/>
          <w:spacing w:val="-6"/>
          <w:sz w:val="26"/>
          <w:szCs w:val="26"/>
        </w:rPr>
        <w:t>В</w:t>
      </w:r>
      <w:r w:rsidRPr="007A2864">
        <w:rPr>
          <w:rFonts w:ascii="Book Antiqua" w:hAnsi="Book Antiqua"/>
          <w:b/>
          <w:spacing w:val="-6"/>
          <w:sz w:val="26"/>
          <w:szCs w:val="26"/>
        </w:rPr>
        <w:t xml:space="preserve">опросы </w:t>
      </w:r>
      <w:r w:rsidR="00EB1CA3" w:rsidRPr="007A2864">
        <w:rPr>
          <w:rFonts w:ascii="Book Antiqua" w:hAnsi="Book Antiqua"/>
          <w:b/>
          <w:spacing w:val="-6"/>
          <w:sz w:val="26"/>
          <w:szCs w:val="26"/>
        </w:rPr>
        <w:t>проверки</w:t>
      </w:r>
      <w:r w:rsidRPr="007A2864">
        <w:rPr>
          <w:rFonts w:ascii="Book Antiqua" w:hAnsi="Book Antiqua"/>
          <w:b/>
          <w:spacing w:val="-6"/>
          <w:sz w:val="26"/>
          <w:szCs w:val="26"/>
        </w:rPr>
        <w:t>: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7A2864" w:rsidRDefault="00EB1CA3" w:rsidP="007A2864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napToGrid w:val="0"/>
          <w:spacing w:val="-6"/>
          <w:sz w:val="26"/>
          <w:szCs w:val="26"/>
        </w:rPr>
      </w:pPr>
      <w:r w:rsidRPr="007A2864">
        <w:rPr>
          <w:rFonts w:ascii="Book Antiqua" w:hAnsi="Book Antiqua"/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7A2864" w:rsidRDefault="00293D84" w:rsidP="007A2864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7A2864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914870" w:rsidRPr="007A2864">
        <w:rPr>
          <w:rFonts w:ascii="Book Antiqua" w:hAnsi="Book Antiqua"/>
          <w:spacing w:val="-6"/>
          <w:sz w:val="26"/>
          <w:szCs w:val="26"/>
        </w:rPr>
        <w:t xml:space="preserve">1 квартал </w:t>
      </w:r>
      <w:r w:rsidRPr="007A2864">
        <w:rPr>
          <w:rFonts w:ascii="Book Antiqua" w:hAnsi="Book Antiqua"/>
          <w:spacing w:val="-6"/>
          <w:sz w:val="26"/>
          <w:szCs w:val="26"/>
        </w:rPr>
        <w:t>201</w:t>
      </w:r>
      <w:r w:rsidR="00C87600" w:rsidRPr="007A2864">
        <w:rPr>
          <w:rFonts w:ascii="Book Antiqua" w:hAnsi="Book Antiqua"/>
          <w:spacing w:val="-6"/>
          <w:sz w:val="26"/>
          <w:szCs w:val="26"/>
        </w:rPr>
        <w:t>9</w:t>
      </w:r>
      <w:r w:rsidRPr="007A2864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7A2864">
        <w:rPr>
          <w:rFonts w:ascii="Book Antiqua" w:hAnsi="Book Antiqua"/>
          <w:spacing w:val="-6"/>
          <w:sz w:val="26"/>
          <w:szCs w:val="26"/>
        </w:rPr>
        <w:t>а</w:t>
      </w:r>
      <w:r w:rsidRPr="007A2864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7A2864" w:rsidRDefault="00293D84" w:rsidP="007A2864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7A2864">
        <w:rPr>
          <w:rFonts w:ascii="Book Antiqua" w:hAnsi="Book Antiqua"/>
          <w:b/>
          <w:sz w:val="26"/>
          <w:szCs w:val="26"/>
        </w:rPr>
        <w:t>6. В ходе проведения внешней проверки установлено:</w:t>
      </w:r>
    </w:p>
    <w:p w:rsidR="00641E7A" w:rsidRPr="007A2864" w:rsidRDefault="00641E7A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7A2864">
        <w:rPr>
          <w:rFonts w:ascii="Book Antiqua" w:hAnsi="Book Antiqua"/>
          <w:sz w:val="26"/>
          <w:szCs w:val="26"/>
        </w:rPr>
        <w:t xml:space="preserve">осуществлен </w:t>
      </w:r>
      <w:r w:rsidRPr="007A2864">
        <w:rPr>
          <w:rFonts w:ascii="Book Antiqua" w:hAnsi="Book Antiqua"/>
          <w:sz w:val="26"/>
          <w:szCs w:val="26"/>
        </w:rPr>
        <w:t xml:space="preserve">анализ исполнения бюджета муниципального образования </w:t>
      </w:r>
      <w:r w:rsidR="0038473E" w:rsidRPr="007A2864">
        <w:rPr>
          <w:rFonts w:ascii="Book Antiqua" w:hAnsi="Book Antiqua"/>
          <w:sz w:val="26"/>
          <w:szCs w:val="26"/>
        </w:rPr>
        <w:t>«</w:t>
      </w:r>
      <w:proofErr w:type="spellStart"/>
      <w:r w:rsidR="00186D23" w:rsidRPr="007A2864">
        <w:rPr>
          <w:rFonts w:ascii="Book Antiqua" w:hAnsi="Book Antiqua"/>
          <w:bCs/>
          <w:sz w:val="26"/>
          <w:szCs w:val="26"/>
        </w:rPr>
        <w:t>Ивайтен</w:t>
      </w:r>
      <w:r w:rsidR="0038473E" w:rsidRPr="007A2864">
        <w:rPr>
          <w:rFonts w:ascii="Book Antiqua" w:hAnsi="Book Antiqua"/>
          <w:bCs/>
          <w:sz w:val="26"/>
          <w:szCs w:val="26"/>
        </w:rPr>
        <w:t>ское</w:t>
      </w:r>
      <w:proofErr w:type="spellEnd"/>
      <w:r w:rsidR="0038473E" w:rsidRPr="007A2864">
        <w:rPr>
          <w:rFonts w:ascii="Book Antiqua" w:hAnsi="Book Antiqua"/>
          <w:bCs/>
          <w:sz w:val="26"/>
          <w:szCs w:val="26"/>
        </w:rPr>
        <w:t xml:space="preserve">  сельское поселение</w:t>
      </w:r>
      <w:r w:rsidRPr="007A2864">
        <w:rPr>
          <w:rFonts w:ascii="Book Antiqua" w:hAnsi="Book Antiqua"/>
          <w:sz w:val="26"/>
          <w:szCs w:val="26"/>
        </w:rPr>
        <w:t>» за 1 квартал  201</w:t>
      </w:r>
      <w:r w:rsidR="00C87600" w:rsidRPr="007A2864">
        <w:rPr>
          <w:rFonts w:ascii="Book Antiqua" w:hAnsi="Book Antiqua"/>
          <w:sz w:val="26"/>
          <w:szCs w:val="26"/>
        </w:rPr>
        <w:t>9</w:t>
      </w:r>
      <w:r w:rsidRPr="007A2864">
        <w:rPr>
          <w:rFonts w:ascii="Book Antiqua" w:hAnsi="Book Antiqua"/>
          <w:sz w:val="26"/>
          <w:szCs w:val="26"/>
        </w:rPr>
        <w:t xml:space="preserve"> года.</w:t>
      </w:r>
    </w:p>
    <w:p w:rsidR="00641E7A" w:rsidRPr="007A2864" w:rsidRDefault="00641E7A" w:rsidP="007A2864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7A2864" w:rsidRDefault="00D54DE1" w:rsidP="007A2864">
      <w:pPr>
        <w:widowControl w:val="0"/>
        <w:shd w:val="clear" w:color="auto" w:fill="FFFFFF"/>
        <w:spacing w:line="276" w:lineRule="auto"/>
        <w:ind w:firstLine="709"/>
        <w:jc w:val="both"/>
        <w:rPr>
          <w:rStyle w:val="FontStyle31"/>
          <w:rFonts w:ascii="Book Antiqua" w:hAnsi="Book Antiqua"/>
        </w:rPr>
      </w:pPr>
      <w:r w:rsidRPr="007A2864">
        <w:rPr>
          <w:rStyle w:val="FontStyle31"/>
          <w:rFonts w:ascii="Book Antiqua" w:hAnsi="Book Antiqua"/>
        </w:rPr>
        <w:t xml:space="preserve">Отчет об исполнении бюджета </w:t>
      </w:r>
      <w:proofErr w:type="spellStart"/>
      <w:r w:rsidRPr="007A2864">
        <w:rPr>
          <w:rFonts w:ascii="Book Antiqua" w:hAnsi="Book Antiqua"/>
          <w:bCs/>
          <w:sz w:val="26"/>
          <w:szCs w:val="26"/>
        </w:rPr>
        <w:t>Ивайтенского</w:t>
      </w:r>
      <w:proofErr w:type="spellEnd"/>
      <w:r w:rsidRPr="007A2864">
        <w:rPr>
          <w:rFonts w:ascii="Book Antiqua" w:hAnsi="Book Antiqua"/>
          <w:bCs/>
          <w:sz w:val="26"/>
          <w:szCs w:val="26"/>
        </w:rPr>
        <w:t xml:space="preserve"> сельского поселения</w:t>
      </w:r>
      <w:r w:rsidRPr="007A2864">
        <w:rPr>
          <w:rStyle w:val="FontStyle30"/>
          <w:rFonts w:ascii="Book Antiqua" w:hAnsi="Book Antiqua"/>
          <w:b w:val="0"/>
        </w:rPr>
        <w:t xml:space="preserve"> </w:t>
      </w:r>
      <w:r w:rsidRPr="007A2864">
        <w:rPr>
          <w:rFonts w:ascii="Book Antiqua" w:hAnsi="Book Antiqua"/>
          <w:sz w:val="26"/>
          <w:szCs w:val="26"/>
        </w:rPr>
        <w:t xml:space="preserve">за  1 квартал 2019 года </w:t>
      </w:r>
      <w:r w:rsidRPr="007A2864">
        <w:rPr>
          <w:rStyle w:val="FontStyle31"/>
          <w:rFonts w:ascii="Book Antiqua" w:hAnsi="Book Antiqua"/>
        </w:rPr>
        <w:t xml:space="preserve"> утвержден постановлением </w:t>
      </w:r>
      <w:proofErr w:type="spellStart"/>
      <w:r w:rsidRPr="007A2864">
        <w:rPr>
          <w:rStyle w:val="FontStyle31"/>
          <w:rFonts w:ascii="Book Antiqua" w:hAnsi="Book Antiqua"/>
        </w:rPr>
        <w:t>Ивайтенской</w:t>
      </w:r>
      <w:proofErr w:type="spellEnd"/>
      <w:r w:rsidRPr="007A2864">
        <w:rPr>
          <w:rStyle w:val="FontStyle31"/>
          <w:rFonts w:ascii="Book Antiqua" w:hAnsi="Book Antiqua"/>
        </w:rPr>
        <w:t xml:space="preserve"> сельской администрации от 16.04. 2019 года № 10 «Об утверждении отчета об исполнении бюджета муниципального образования «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сельское поселение</w:t>
      </w:r>
      <w:r w:rsidRPr="007A2864">
        <w:rPr>
          <w:rStyle w:val="FontStyle31"/>
          <w:rFonts w:ascii="Book Antiqua" w:hAnsi="Book Antiqua"/>
        </w:rPr>
        <w:t xml:space="preserve">» за  1 квартал  2019 года». </w:t>
      </w: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Ивайтенского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сельского Совета народных депутатов от 14.12.2018 № 3-126«О бюджете муниципального образования «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сельское поселение»  на 2019 год и на плановый период 2019 и 2020 годов» утверждены основные характеристики бюджета сельского поселения на 2019</w:t>
      </w:r>
      <w:r w:rsidRPr="007A2864">
        <w:rPr>
          <w:rFonts w:ascii="Book Antiqua" w:hAnsi="Book Antiqua"/>
          <w:color w:val="FF0000"/>
          <w:sz w:val="26"/>
          <w:szCs w:val="26"/>
        </w:rPr>
        <w:t xml:space="preserve"> </w:t>
      </w:r>
      <w:r w:rsidRPr="007A2864">
        <w:rPr>
          <w:rFonts w:ascii="Book Antiqua" w:hAnsi="Book Antiqua"/>
          <w:sz w:val="26"/>
          <w:szCs w:val="26"/>
        </w:rPr>
        <w:t>год:</w:t>
      </w: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DF450F" w:rsidRPr="007A2864">
        <w:rPr>
          <w:rFonts w:ascii="Book Antiqua" w:hAnsi="Book Antiqua"/>
          <w:sz w:val="26"/>
          <w:szCs w:val="26"/>
        </w:rPr>
        <w:t xml:space="preserve">  </w:t>
      </w:r>
      <w:r w:rsidR="007A2864" w:rsidRPr="007A2864">
        <w:rPr>
          <w:rFonts w:ascii="Book Antiqua" w:hAnsi="Book Antiqua"/>
          <w:sz w:val="26"/>
          <w:szCs w:val="26"/>
        </w:rPr>
        <w:t>1967,3</w:t>
      </w:r>
      <w:r w:rsidRPr="007A2864">
        <w:rPr>
          <w:rFonts w:ascii="Book Antiqua" w:hAnsi="Book Antiqua"/>
          <w:sz w:val="26"/>
          <w:szCs w:val="26"/>
        </w:rPr>
        <w:t xml:space="preserve"> тыс.  рублей;</w:t>
      </w: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общий объем расходов в сумме  </w:t>
      </w:r>
      <w:r w:rsidR="007A2864" w:rsidRPr="007A2864">
        <w:rPr>
          <w:rFonts w:ascii="Book Antiqua" w:hAnsi="Book Antiqua"/>
          <w:sz w:val="26"/>
          <w:szCs w:val="26"/>
        </w:rPr>
        <w:t>1967,3</w:t>
      </w:r>
      <w:r w:rsidRPr="007A2864">
        <w:rPr>
          <w:rFonts w:ascii="Book Antiqua" w:hAnsi="Book Antiqua"/>
          <w:sz w:val="26"/>
          <w:szCs w:val="26"/>
        </w:rPr>
        <w:t xml:space="preserve"> тыс.  рублей.</w:t>
      </w:r>
    </w:p>
    <w:p w:rsidR="00D54DE1" w:rsidRPr="007A2864" w:rsidRDefault="00D54DE1" w:rsidP="007A2864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>бездефицитный бюджет.</w:t>
      </w:r>
    </w:p>
    <w:p w:rsidR="00D54DE1" w:rsidRPr="007A2864" w:rsidRDefault="00D54DE1" w:rsidP="007A2864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7A2864" w:rsidRDefault="00D54DE1" w:rsidP="007A2864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>В течение 1 квартала 2019 года в решение  народных депутатов сельск</w:t>
      </w:r>
      <w:r w:rsidR="007A2864" w:rsidRPr="007A2864">
        <w:rPr>
          <w:rFonts w:ascii="Book Antiqua" w:hAnsi="Book Antiqua"/>
          <w:sz w:val="26"/>
          <w:szCs w:val="26"/>
        </w:rPr>
        <w:t>ого поселения внесено изменение, у</w:t>
      </w:r>
      <w:r w:rsidRPr="007A2864">
        <w:rPr>
          <w:rFonts w:ascii="Book Antiqua" w:hAnsi="Book Antiqua"/>
          <w:sz w:val="26"/>
          <w:szCs w:val="26"/>
        </w:rPr>
        <w:t>тверждены основные характеристики бюджета сельского поселения на 201</w:t>
      </w:r>
      <w:r w:rsidR="007A2864" w:rsidRPr="007A2864">
        <w:rPr>
          <w:rFonts w:ascii="Book Antiqua" w:hAnsi="Book Antiqua"/>
          <w:sz w:val="26"/>
          <w:szCs w:val="26"/>
        </w:rPr>
        <w:t>9</w:t>
      </w:r>
      <w:r w:rsidRPr="007A2864">
        <w:rPr>
          <w:rFonts w:ascii="Book Antiqua" w:hAnsi="Book Antiqua"/>
          <w:sz w:val="26"/>
          <w:szCs w:val="26"/>
        </w:rPr>
        <w:t xml:space="preserve"> год в следующих размерах:</w:t>
      </w: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общий объем доходов в сумме  </w:t>
      </w:r>
      <w:r w:rsidR="007A2864" w:rsidRPr="007A2864">
        <w:rPr>
          <w:rFonts w:ascii="Book Antiqua" w:hAnsi="Book Antiqua"/>
          <w:sz w:val="26"/>
          <w:szCs w:val="26"/>
        </w:rPr>
        <w:t xml:space="preserve">2549,4 </w:t>
      </w:r>
      <w:r w:rsidRPr="007A2864">
        <w:rPr>
          <w:rFonts w:ascii="Book Antiqua" w:hAnsi="Book Antiqua"/>
          <w:sz w:val="26"/>
          <w:szCs w:val="26"/>
        </w:rPr>
        <w:t>тыс.  рублей;</w:t>
      </w: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общий объем расходов в сумме  </w:t>
      </w:r>
      <w:r w:rsidR="007A2864" w:rsidRPr="007A2864">
        <w:rPr>
          <w:rFonts w:ascii="Book Antiqua" w:hAnsi="Book Antiqua"/>
          <w:sz w:val="26"/>
          <w:szCs w:val="26"/>
        </w:rPr>
        <w:t>2549,4</w:t>
      </w:r>
      <w:r w:rsidR="007A2864" w:rsidRPr="007A2864">
        <w:rPr>
          <w:rFonts w:ascii="Book Antiqua" w:hAnsi="Book Antiqua"/>
          <w:b/>
          <w:sz w:val="26"/>
          <w:szCs w:val="26"/>
        </w:rPr>
        <w:t xml:space="preserve"> </w:t>
      </w:r>
      <w:r w:rsidRPr="007A2864">
        <w:rPr>
          <w:rFonts w:ascii="Book Antiqua" w:hAnsi="Book Antiqua"/>
          <w:sz w:val="26"/>
          <w:szCs w:val="26"/>
        </w:rPr>
        <w:t>тыс.  рублей.</w:t>
      </w:r>
    </w:p>
    <w:p w:rsidR="00D54DE1" w:rsidRPr="007A2864" w:rsidRDefault="00D54DE1" w:rsidP="007A2864">
      <w:pPr>
        <w:widowControl w:val="0"/>
        <w:autoSpaceDE w:val="0"/>
        <w:autoSpaceDN w:val="0"/>
        <w:adjustRightInd w:val="0"/>
        <w:spacing w:line="276" w:lineRule="auto"/>
        <w:ind w:left="4" w:right="96" w:firstLine="724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7A2864" w:rsidRDefault="00D54DE1" w:rsidP="007A2864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>Сводной бюджетной росписью  бюджета сельского поселения на 2019 год с учетом вышеуказанных изменений по состоянию на 01.04.2019 года утверждены бюджетные ассигнования по расходам в сумме  2549,4 тыс. рублей.</w:t>
      </w:r>
    </w:p>
    <w:p w:rsidR="00D54DE1" w:rsidRPr="007A2864" w:rsidRDefault="00D54DE1" w:rsidP="007A2864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A2864">
        <w:rPr>
          <w:rFonts w:ascii="Book Antiqua" w:hAnsi="Book Antiqua"/>
          <w:sz w:val="26"/>
          <w:szCs w:val="26"/>
        </w:rPr>
        <w:t xml:space="preserve">Показатели сводной бюджетной росписи бюджета сельского поселения на 2019 год по состоянию на 01.04.2019 года соответствуют   Решению 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Ивайтенского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сельского  Совета народных депутатов от 14.12.2018 г. № 3-126 «О бюджете муниципального образования «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сельское поселение»  на 2019 год и на плановый период 2020 и 2021 годов»</w:t>
      </w:r>
      <w:r w:rsidR="007A2864">
        <w:rPr>
          <w:rFonts w:ascii="Book Antiqua" w:hAnsi="Book Antiqua"/>
          <w:sz w:val="26"/>
          <w:szCs w:val="26"/>
        </w:rPr>
        <w:t>.</w:t>
      </w:r>
      <w:r w:rsidRPr="007A2864">
        <w:rPr>
          <w:rFonts w:ascii="Book Antiqua" w:hAnsi="Book Antiqua"/>
          <w:color w:val="FF0000"/>
          <w:sz w:val="26"/>
          <w:szCs w:val="26"/>
        </w:rPr>
        <w:t xml:space="preserve"> </w:t>
      </w:r>
      <w:r w:rsidRPr="007A2864">
        <w:rPr>
          <w:rFonts w:ascii="Book Antiqua" w:hAnsi="Book Antiqua"/>
          <w:sz w:val="26"/>
          <w:szCs w:val="26"/>
        </w:rPr>
        <w:t>Исполнение бюджета за 1 квартал 20</w:t>
      </w:r>
      <w:r w:rsidR="00015FDA">
        <w:rPr>
          <w:rFonts w:ascii="Book Antiqua" w:hAnsi="Book Antiqua"/>
          <w:sz w:val="26"/>
          <w:szCs w:val="26"/>
        </w:rPr>
        <w:t xml:space="preserve"> </w:t>
      </w:r>
      <w:r w:rsidRPr="007A2864">
        <w:rPr>
          <w:rFonts w:ascii="Book Antiqua" w:hAnsi="Book Antiqua"/>
          <w:sz w:val="26"/>
          <w:szCs w:val="26"/>
        </w:rPr>
        <w:t xml:space="preserve">19 года, согласно представленному 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Ивайтенской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сельской администрацией отчету об исполнении бюджета </w:t>
      </w:r>
      <w:r w:rsidRPr="007A2864">
        <w:rPr>
          <w:rFonts w:ascii="Book Antiqua" w:hAnsi="Book Antiqua"/>
          <w:sz w:val="26"/>
          <w:szCs w:val="26"/>
        </w:rPr>
        <w:lastRenderedPageBreak/>
        <w:t>МО «</w:t>
      </w:r>
      <w:proofErr w:type="spellStart"/>
      <w:r w:rsidRPr="007A2864">
        <w:rPr>
          <w:rFonts w:ascii="Book Antiqua" w:hAnsi="Book Antiqua"/>
          <w:sz w:val="26"/>
          <w:szCs w:val="26"/>
        </w:rPr>
        <w:t>Ивайтенское</w:t>
      </w:r>
      <w:proofErr w:type="spellEnd"/>
      <w:r w:rsidRPr="007A2864">
        <w:rPr>
          <w:rFonts w:ascii="Book Antiqua" w:hAnsi="Book Antiqua"/>
          <w:sz w:val="26"/>
          <w:szCs w:val="26"/>
        </w:rPr>
        <w:t xml:space="preserve"> сельское поселение» характеризуется следующими данными. </w:t>
      </w:r>
    </w:p>
    <w:p w:rsidR="00D54DE1" w:rsidRDefault="00D54DE1" w:rsidP="00D54DE1">
      <w:pPr>
        <w:jc w:val="right"/>
        <w:rPr>
          <w:rFonts w:ascii="Times" w:hAnsi="Times"/>
          <w:sz w:val="28"/>
          <w:szCs w:val="28"/>
        </w:rPr>
      </w:pPr>
      <w:r w:rsidRPr="00C7020B">
        <w:rPr>
          <w:rFonts w:ascii="Times" w:hAnsi="Times"/>
          <w:sz w:val="28"/>
          <w:szCs w:val="28"/>
        </w:rPr>
        <w:t>тыс. рублей</w:t>
      </w:r>
    </w:p>
    <w:p w:rsidR="00D54DE1" w:rsidRDefault="00D54DE1" w:rsidP="00D54DE1">
      <w:pPr>
        <w:jc w:val="right"/>
        <w:rPr>
          <w:rFonts w:ascii="Times" w:hAnsi="Times"/>
          <w:sz w:val="28"/>
          <w:szCs w:val="28"/>
        </w:rPr>
      </w:pPr>
    </w:p>
    <w:p w:rsidR="00D54DE1" w:rsidRDefault="00D54DE1" w:rsidP="00D54DE1">
      <w:pPr>
        <w:jc w:val="right"/>
        <w:rPr>
          <w:rFonts w:ascii="Times" w:hAnsi="Times"/>
          <w:sz w:val="28"/>
          <w:szCs w:val="28"/>
        </w:rPr>
      </w:pPr>
    </w:p>
    <w:p w:rsidR="00D54DE1" w:rsidRPr="00C7020B" w:rsidRDefault="00D54DE1" w:rsidP="00D54DE1">
      <w:pPr>
        <w:jc w:val="right"/>
        <w:rPr>
          <w:rFonts w:ascii="Times" w:hAnsi="Times"/>
          <w:sz w:val="28"/>
          <w:szCs w:val="28"/>
        </w:rPr>
      </w:pPr>
    </w:p>
    <w:tbl>
      <w:tblPr>
        <w:tblW w:w="9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957"/>
        <w:gridCol w:w="919"/>
        <w:gridCol w:w="1207"/>
        <w:gridCol w:w="900"/>
        <w:gridCol w:w="1552"/>
        <w:gridCol w:w="1659"/>
        <w:gridCol w:w="8"/>
      </w:tblGrid>
      <w:tr w:rsidR="00DF450F" w:rsidRPr="00994389" w:rsidTr="00703E5A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C7020B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план</w:t>
            </w: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</w:t>
            </w: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201</w:t>
            </w:r>
            <w:r>
              <w:rPr>
                <w:rFonts w:ascii="Times" w:hAnsi="Times"/>
                <w:sz w:val="14"/>
                <w:szCs w:val="14"/>
              </w:rPr>
              <w:t>9</w:t>
            </w:r>
            <w:r w:rsidRPr="00C7020B">
              <w:rPr>
                <w:rFonts w:ascii="Times" w:hAnsi="Times"/>
                <w:sz w:val="14"/>
                <w:szCs w:val="14"/>
              </w:rPr>
              <w:t xml:space="preserve"> год</w:t>
            </w: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03E5A">
            <w:pPr>
              <w:ind w:right="-434"/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DF450F" w:rsidRPr="00C7020B" w:rsidRDefault="00DF450F" w:rsidP="00703E5A">
            <w:pPr>
              <w:ind w:right="-434"/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DF450F" w:rsidRPr="00C7020B" w:rsidRDefault="00DF450F" w:rsidP="00703E5A">
            <w:pPr>
              <w:ind w:right="-434"/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4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DF450F" w:rsidRPr="00994389" w:rsidTr="007A2864">
        <w:trPr>
          <w:gridAfter w:val="1"/>
          <w:wAfter w:w="8" w:type="dxa"/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03E5A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03E5A">
            <w:pPr>
              <w:tabs>
                <w:tab w:val="left" w:pos="1332"/>
              </w:tabs>
              <w:ind w:right="-112"/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C7020B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C7020B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DF450F" w:rsidRPr="00C7020B" w:rsidRDefault="00DF450F" w:rsidP="00703E5A">
            <w:pPr>
              <w:tabs>
                <w:tab w:val="left" w:pos="1332"/>
              </w:tabs>
              <w:ind w:right="-112"/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tabs>
                <w:tab w:val="left" w:pos="1332"/>
              </w:tabs>
              <w:ind w:right="-112"/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tabs>
                <w:tab w:val="left" w:pos="1332"/>
              </w:tabs>
              <w:ind w:right="-112"/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03E5A">
            <w:pPr>
              <w:tabs>
                <w:tab w:val="left" w:pos="1332"/>
              </w:tabs>
              <w:ind w:right="-112"/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сумма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DF450F" w:rsidRPr="00994389" w:rsidTr="007A2864">
        <w:trPr>
          <w:gridAfter w:val="1"/>
          <w:wAfter w:w="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03E5A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03E5A">
            <w:pPr>
              <w:ind w:right="-112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DF450F" w:rsidRPr="00C7020B" w:rsidRDefault="00DF450F" w:rsidP="00BB74A8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C7020B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DF450F" w:rsidRPr="00C7020B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03E5A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03E5A">
            <w:pPr>
              <w:ind w:right="-112"/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50F" w:rsidRPr="00C7020B" w:rsidRDefault="00DF450F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C7020B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703E5A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0F" w:rsidRPr="00C7020B" w:rsidRDefault="00703E5A" w:rsidP="00783B3E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703E5A" w:rsidRPr="003B736A" w:rsidRDefault="00703E5A" w:rsidP="00783B3E">
            <w:pPr>
              <w:rPr>
                <w:rFonts w:ascii="Times" w:hAnsi="Times"/>
                <w:b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3B736A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3B736A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703E5A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1967,3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703E5A">
            <w:pPr>
              <w:ind w:right="-117"/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3B736A">
              <w:rPr>
                <w:rFonts w:ascii="Times" w:hAnsi="Times"/>
                <w:b/>
                <w:sz w:val="16"/>
                <w:szCs w:val="16"/>
              </w:rPr>
              <w:t>2549,4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703E5A">
            <w:pPr>
              <w:ind w:right="34"/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3B736A">
              <w:rPr>
                <w:rFonts w:ascii="Times" w:hAnsi="Times"/>
                <w:b/>
                <w:sz w:val="16"/>
                <w:szCs w:val="16"/>
              </w:rPr>
              <w:t>2549,4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D37973">
            <w:pPr>
              <w:ind w:left="-98"/>
              <w:jc w:val="right"/>
              <w:rPr>
                <w:rFonts w:ascii="Calibri" w:hAnsi="Calibri"/>
                <w:b/>
                <w:sz w:val="16"/>
                <w:szCs w:val="16"/>
              </w:rPr>
            </w:pPr>
            <w:r w:rsidRPr="003B736A">
              <w:rPr>
                <w:rFonts w:ascii="Calibri" w:hAnsi="Calibri"/>
                <w:b/>
                <w:sz w:val="16"/>
                <w:szCs w:val="16"/>
              </w:rPr>
              <w:t>2128,6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D37973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703E5A">
              <w:rPr>
                <w:rFonts w:ascii="Times" w:hAnsi="Times"/>
                <w:b/>
                <w:sz w:val="16"/>
                <w:szCs w:val="16"/>
              </w:rPr>
              <w:t>83,5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A9026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703E5A">
              <w:rPr>
                <w:rFonts w:ascii="Times" w:hAnsi="Times"/>
                <w:b/>
                <w:sz w:val="16"/>
                <w:szCs w:val="16"/>
              </w:rPr>
              <w:t>83,5</w:t>
            </w: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sz w:val="20"/>
                <w:szCs w:val="20"/>
              </w:rPr>
            </w:pPr>
            <w:r w:rsidRPr="003B736A">
              <w:rPr>
                <w:rFonts w:ascii="Times" w:hAnsi="Times"/>
                <w:sz w:val="20"/>
                <w:szCs w:val="20"/>
              </w:rPr>
              <w:t xml:space="preserve">- </w:t>
            </w:r>
            <w:r w:rsidRPr="003B736A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C7020B" w:rsidRDefault="00703E5A" w:rsidP="00703E5A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1226,0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C7020B" w:rsidRDefault="00703E5A" w:rsidP="00703E5A">
            <w:pPr>
              <w:ind w:right="-117"/>
              <w:jc w:val="right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1808,1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C7020B" w:rsidRDefault="00703E5A" w:rsidP="00703E5A">
            <w:pPr>
              <w:ind w:right="34"/>
              <w:jc w:val="right"/>
              <w:rPr>
                <w:rFonts w:ascii="Times" w:hAnsi="Times"/>
                <w:sz w:val="16"/>
                <w:szCs w:val="16"/>
              </w:rPr>
            </w:pPr>
            <w:r w:rsidRPr="00C7020B">
              <w:rPr>
                <w:rFonts w:ascii="Times" w:hAnsi="Times"/>
                <w:sz w:val="16"/>
                <w:szCs w:val="16"/>
              </w:rPr>
              <w:t>1808,1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C7020B" w:rsidRDefault="00703E5A" w:rsidP="00D37973">
            <w:pPr>
              <w:ind w:left="-98"/>
              <w:jc w:val="right"/>
              <w:rPr>
                <w:rFonts w:ascii="Calibri" w:hAnsi="Calibri"/>
                <w:sz w:val="16"/>
                <w:szCs w:val="16"/>
              </w:rPr>
            </w:pPr>
            <w:r w:rsidRPr="00C7020B">
              <w:rPr>
                <w:rFonts w:ascii="Calibri" w:hAnsi="Calibri"/>
                <w:sz w:val="16"/>
                <w:szCs w:val="16"/>
              </w:rPr>
              <w:t>1911,7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D37973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703E5A">
              <w:rPr>
                <w:rFonts w:ascii="Times" w:hAnsi="Times"/>
                <w:sz w:val="16"/>
                <w:szCs w:val="16"/>
              </w:rPr>
              <w:t>105,7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A9026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703E5A">
              <w:rPr>
                <w:rFonts w:ascii="Times" w:hAnsi="Times"/>
                <w:sz w:val="16"/>
                <w:szCs w:val="16"/>
              </w:rPr>
              <w:t>105,7</w:t>
            </w: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sz w:val="18"/>
                <w:szCs w:val="18"/>
              </w:rPr>
            </w:pPr>
            <w:r w:rsidRPr="003B736A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703E5A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741,3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5A" w:rsidRPr="003B736A" w:rsidRDefault="00703E5A" w:rsidP="00D37973">
            <w:pPr>
              <w:jc w:val="right"/>
            </w:pPr>
            <w:r w:rsidRPr="003B736A">
              <w:rPr>
                <w:rFonts w:ascii="Times" w:hAnsi="Times"/>
                <w:sz w:val="16"/>
                <w:szCs w:val="16"/>
              </w:rPr>
              <w:t>741,3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5A" w:rsidRPr="003B736A" w:rsidRDefault="00703E5A" w:rsidP="00703E5A">
            <w:pPr>
              <w:ind w:right="34"/>
              <w:jc w:val="right"/>
            </w:pPr>
            <w:r w:rsidRPr="003B736A">
              <w:rPr>
                <w:rFonts w:ascii="Times" w:hAnsi="Times"/>
                <w:sz w:val="16"/>
                <w:szCs w:val="16"/>
              </w:rPr>
              <w:t>741,3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D37973">
            <w:pPr>
              <w:ind w:left="-98"/>
              <w:jc w:val="right"/>
              <w:rPr>
                <w:rFonts w:ascii="Calibri" w:hAnsi="Calibri"/>
                <w:sz w:val="16"/>
                <w:szCs w:val="16"/>
              </w:rPr>
            </w:pPr>
            <w:r w:rsidRPr="003B736A">
              <w:rPr>
                <w:rFonts w:ascii="Calibri" w:hAnsi="Calibri"/>
                <w:sz w:val="16"/>
                <w:szCs w:val="16"/>
              </w:rPr>
              <w:t>216,9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A2864" w:rsidRDefault="00703E5A" w:rsidP="007A286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03E5A">
              <w:rPr>
                <w:rFonts w:ascii="Times" w:hAnsi="Times"/>
                <w:sz w:val="16"/>
                <w:szCs w:val="16"/>
              </w:rPr>
              <w:t>29,</w:t>
            </w:r>
            <w:r w:rsidR="007A286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A2864" w:rsidRDefault="00703E5A" w:rsidP="007A286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703E5A">
              <w:rPr>
                <w:rFonts w:ascii="Times" w:hAnsi="Times"/>
                <w:sz w:val="16"/>
                <w:szCs w:val="16"/>
              </w:rPr>
              <w:t>29,</w:t>
            </w:r>
            <w:r w:rsidR="007A2864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3B736A" w:rsidRDefault="00703E5A" w:rsidP="00703E5A">
            <w:pPr>
              <w:ind w:left="-148"/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1967,3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5A" w:rsidRPr="003B736A" w:rsidRDefault="00703E5A" w:rsidP="00D37973">
            <w:pPr>
              <w:jc w:val="right"/>
            </w:pPr>
            <w:r w:rsidRPr="003B736A">
              <w:rPr>
                <w:rFonts w:ascii="Times" w:hAnsi="Times"/>
                <w:b/>
                <w:sz w:val="16"/>
                <w:szCs w:val="16"/>
              </w:rPr>
              <w:t>2549,4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5A" w:rsidRPr="003B736A" w:rsidRDefault="00703E5A" w:rsidP="00703E5A">
            <w:pPr>
              <w:ind w:right="34"/>
              <w:jc w:val="right"/>
            </w:pPr>
            <w:r w:rsidRPr="003B736A">
              <w:rPr>
                <w:rFonts w:ascii="Times" w:hAnsi="Times"/>
                <w:b/>
                <w:sz w:val="16"/>
                <w:szCs w:val="16"/>
              </w:rPr>
              <w:t>2549,4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D37973" w:rsidRDefault="00703E5A" w:rsidP="007A2864">
            <w:pPr>
              <w:ind w:right="-101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37973">
              <w:rPr>
                <w:rFonts w:ascii="Calibri" w:hAnsi="Calibri"/>
                <w:b/>
                <w:sz w:val="16"/>
                <w:szCs w:val="16"/>
              </w:rPr>
              <w:t>565,9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A2864" w:rsidRDefault="007A2864" w:rsidP="00D37973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22,2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A2864" w:rsidRDefault="007A2864" w:rsidP="00A90267">
            <w:pPr>
              <w:jc w:val="right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22,2</w:t>
            </w: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3B736A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3B736A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03E5A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D37973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03E5A">
            <w:pPr>
              <w:ind w:right="-112"/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D37973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703E5A">
              <w:rPr>
                <w:rFonts w:ascii="Calibri" w:hAnsi="Calibri"/>
                <w:sz w:val="16"/>
                <w:szCs w:val="16"/>
              </w:rPr>
              <w:t>+156</w:t>
            </w:r>
            <w:r>
              <w:rPr>
                <w:rFonts w:ascii="Calibri" w:hAnsi="Calibri"/>
                <w:sz w:val="16"/>
                <w:szCs w:val="16"/>
              </w:rPr>
              <w:t>2</w:t>
            </w:r>
            <w:r w:rsidRPr="00703E5A">
              <w:rPr>
                <w:rFonts w:ascii="Calibri" w:hAnsi="Calibri"/>
                <w:sz w:val="16"/>
                <w:szCs w:val="16"/>
              </w:rPr>
              <w:t>,7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D37973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D37973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</w:tr>
      <w:tr w:rsidR="00703E5A" w:rsidRPr="00994389" w:rsidTr="007A2864">
        <w:trPr>
          <w:gridAfter w:val="1"/>
          <w:wAfter w:w="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5A" w:rsidRPr="003B736A" w:rsidRDefault="00703E5A" w:rsidP="00783B3E">
            <w:pPr>
              <w:rPr>
                <w:rFonts w:ascii="Times" w:hAnsi="Times"/>
                <w:b/>
                <w:sz w:val="18"/>
                <w:szCs w:val="18"/>
              </w:rPr>
            </w:pPr>
            <w:r w:rsidRPr="003B736A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03E5A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03E5A">
            <w:pPr>
              <w:ind w:right="-112"/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703E5A" w:rsidRDefault="00703E5A" w:rsidP="00783B3E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83B3E">
            <w:pPr>
              <w:jc w:val="center"/>
              <w:rPr>
                <w:rFonts w:ascii="Times" w:hAnsi="Times"/>
                <w:color w:val="FF0000"/>
                <w:sz w:val="16"/>
                <w:szCs w:val="16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E5A" w:rsidRPr="00994389" w:rsidRDefault="00703E5A" w:rsidP="00783B3E">
            <w:pPr>
              <w:jc w:val="center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</w:tr>
    </w:tbl>
    <w:p w:rsidR="00D54DE1" w:rsidRPr="00994389" w:rsidRDefault="00D54DE1" w:rsidP="00D54DE1">
      <w:pPr>
        <w:jc w:val="right"/>
        <w:rPr>
          <w:rFonts w:ascii="Times" w:hAnsi="Times"/>
          <w:color w:val="FF0000"/>
          <w:sz w:val="28"/>
          <w:szCs w:val="28"/>
        </w:rPr>
      </w:pPr>
    </w:p>
    <w:p w:rsidR="00D54DE1" w:rsidRPr="00B711ED" w:rsidRDefault="00D54DE1" w:rsidP="0073177F">
      <w:pPr>
        <w:spacing w:line="276" w:lineRule="auto"/>
        <w:ind w:firstLine="709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b/>
          <w:sz w:val="26"/>
          <w:szCs w:val="26"/>
        </w:rPr>
        <w:t>Анализ исполнения бюджета муниципального образования «</w:t>
      </w:r>
      <w:proofErr w:type="spellStart"/>
      <w:r w:rsidRPr="00B711ED">
        <w:rPr>
          <w:rFonts w:ascii="Book Antiqua" w:hAnsi="Book Antiqua"/>
          <w:b/>
          <w:sz w:val="26"/>
          <w:szCs w:val="26"/>
        </w:rPr>
        <w:t>Ивайтенское</w:t>
      </w:r>
      <w:proofErr w:type="spellEnd"/>
      <w:r w:rsidRPr="00B711ED">
        <w:rPr>
          <w:rFonts w:ascii="Book Antiqua" w:hAnsi="Book Antiqua"/>
          <w:b/>
          <w:sz w:val="26"/>
          <w:szCs w:val="26"/>
        </w:rPr>
        <w:t xml:space="preserve"> сельское поселение» в разрезе доходных источников</w:t>
      </w:r>
    </w:p>
    <w:p w:rsidR="00D54DE1" w:rsidRPr="00B711ED" w:rsidRDefault="00D54DE1" w:rsidP="0073177F">
      <w:pPr>
        <w:pStyle w:val="2"/>
        <w:spacing w:line="276" w:lineRule="auto"/>
        <w:rPr>
          <w:rFonts w:ascii="Book Antiqua" w:hAnsi="Book Antiqua"/>
          <w:color w:val="FF0000"/>
          <w:sz w:val="26"/>
          <w:szCs w:val="26"/>
        </w:rPr>
      </w:pPr>
    </w:p>
    <w:p w:rsidR="00D54DE1" w:rsidRPr="00B711ED" w:rsidRDefault="00D54DE1" w:rsidP="0073177F">
      <w:pPr>
        <w:pStyle w:val="2"/>
        <w:spacing w:line="276" w:lineRule="auto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Бюджет сельского поселения за 1 квартал  2019 года исполнен по доходам в сумме 2128,6 </w:t>
      </w:r>
      <w:r w:rsidRPr="00B711ED">
        <w:rPr>
          <w:rFonts w:ascii="Book Antiqua" w:hAnsi="Book Antiqua"/>
          <w:bCs/>
          <w:sz w:val="26"/>
          <w:szCs w:val="26"/>
        </w:rPr>
        <w:t>тыс. р</w:t>
      </w:r>
      <w:r w:rsidRPr="00B711ED">
        <w:rPr>
          <w:rFonts w:ascii="Book Antiqua" w:hAnsi="Book Antiqua"/>
          <w:sz w:val="26"/>
          <w:szCs w:val="26"/>
        </w:rPr>
        <w:t xml:space="preserve">ублей, или на 83,5 процентов к утвержденным ассигнованиям с учетом изменений </w:t>
      </w:r>
      <w:r w:rsidRPr="00B711ED">
        <w:rPr>
          <w:rFonts w:ascii="Book Antiqua" w:hAnsi="Book Antiqua"/>
          <w:iCs/>
          <w:sz w:val="26"/>
          <w:szCs w:val="26"/>
        </w:rPr>
        <w:t xml:space="preserve">(далее – уточненный годовой план). </w:t>
      </w:r>
    </w:p>
    <w:p w:rsidR="00D54DE1" w:rsidRPr="00B711ED" w:rsidRDefault="00D54DE1" w:rsidP="0073177F">
      <w:pPr>
        <w:pStyle w:val="a6"/>
        <w:spacing w:after="0"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По расходам  бюджет исполнен в сумме 565,9 </w:t>
      </w:r>
      <w:r w:rsidRPr="00B711ED">
        <w:rPr>
          <w:rFonts w:ascii="Book Antiqua" w:hAnsi="Book Antiqua"/>
          <w:bCs/>
          <w:sz w:val="26"/>
          <w:szCs w:val="26"/>
        </w:rPr>
        <w:t xml:space="preserve">тыс. </w:t>
      </w:r>
      <w:r w:rsidRPr="00B711ED">
        <w:rPr>
          <w:rFonts w:ascii="Book Antiqua" w:hAnsi="Book Antiqua"/>
          <w:sz w:val="26"/>
          <w:szCs w:val="26"/>
        </w:rPr>
        <w:t xml:space="preserve">рублей, или на 22,2 процента к утвержденным ассигнованиям с учетом изменений. Превышение  доходов над расходами в  сумме  </w:t>
      </w:r>
      <w:r w:rsidR="007A2864" w:rsidRPr="00B711ED">
        <w:rPr>
          <w:rFonts w:ascii="Book Antiqua" w:hAnsi="Book Antiqua"/>
          <w:sz w:val="26"/>
          <w:szCs w:val="26"/>
        </w:rPr>
        <w:t>1562,7</w:t>
      </w:r>
      <w:r w:rsidRPr="00B711ED">
        <w:rPr>
          <w:rFonts w:ascii="Book Antiqua" w:hAnsi="Book Antiqua"/>
          <w:b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тыс. рублей.</w:t>
      </w:r>
    </w:p>
    <w:p w:rsidR="00D54DE1" w:rsidRPr="00B711ED" w:rsidRDefault="00D54DE1" w:rsidP="0073177F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D54DE1" w:rsidRPr="00B711ED" w:rsidRDefault="00D54DE1" w:rsidP="0073177F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color w:val="FF0000"/>
          <w:sz w:val="26"/>
          <w:szCs w:val="26"/>
        </w:rPr>
        <w:t xml:space="preserve">          </w:t>
      </w:r>
      <w:r w:rsidRPr="00B711ED">
        <w:rPr>
          <w:rFonts w:ascii="Book Antiqua" w:hAnsi="Book Antiqua"/>
          <w:sz w:val="26"/>
          <w:szCs w:val="26"/>
        </w:rPr>
        <w:t>За 1 квартал  2019 года исполнение по налоговым и неналоговым доходам составило 1911,7 тыс. рублей, или 105,7 процента к уточненному годовому плану (уточненный годовой план – 1808,1 тыс. рублей).</w:t>
      </w:r>
    </w:p>
    <w:p w:rsidR="00D54DE1" w:rsidRPr="00B711ED" w:rsidRDefault="00D54DE1" w:rsidP="0073177F">
      <w:pPr>
        <w:spacing w:line="276" w:lineRule="auto"/>
        <w:jc w:val="both"/>
        <w:rPr>
          <w:rFonts w:ascii="Book Antiqua" w:hAnsi="Book Antiqua"/>
          <w:sz w:val="26"/>
          <w:szCs w:val="26"/>
        </w:rPr>
      </w:pPr>
    </w:p>
    <w:p w:rsidR="00D54DE1" w:rsidRPr="00B711ED" w:rsidRDefault="00D54DE1" w:rsidP="0073177F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         За отчетный период  текущего года  поступило доходов по налогу на имущество 58,1 тыс. рублей при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уточненном год</w:t>
      </w:r>
      <w:bookmarkStart w:id="0" w:name="_GoBack"/>
      <w:bookmarkEnd w:id="0"/>
      <w:r w:rsidRPr="00B711ED">
        <w:rPr>
          <w:rFonts w:ascii="Book Antiqua" w:hAnsi="Book Antiqua"/>
          <w:sz w:val="26"/>
          <w:szCs w:val="26"/>
        </w:rPr>
        <w:t>овом плане – 1179  тыс. рублей.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lastRenderedPageBreak/>
        <w:t>Исполнение плановых назначений  налога на доходы физических лиц  составило 14,0 процентов. Поступило доходов по данному налогу 6,1 тыс. рублей при уточненном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годовом плане – 30,0  тыс. рублей.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>Безвозмездные поступления  за отчетный период составили 216,9 тыс. рублей,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или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="00407641"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29,5 процентов,  при плановых назначениях на год в сумме 741,3 тыс. рублей.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b/>
          <w:sz w:val="26"/>
          <w:szCs w:val="26"/>
        </w:rPr>
        <w:t>Расходная часть бюджета муниципального образования</w:t>
      </w:r>
      <w:r w:rsidRPr="00B711ED">
        <w:rPr>
          <w:rFonts w:ascii="Book Antiqua" w:hAnsi="Book Antiqua"/>
          <w:sz w:val="26"/>
          <w:szCs w:val="26"/>
        </w:rPr>
        <w:t xml:space="preserve"> исполнена на 22,2 процента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от годовых бюджетных назначений, расходы составили 565,9 тыс. рублей  (утвержденные бюджетные назначения на 2019 год -2549,4 тыс. рублей).</w:t>
      </w:r>
    </w:p>
    <w:p w:rsidR="00D54DE1" w:rsidRPr="00B711ED" w:rsidRDefault="00D54DE1" w:rsidP="00B711ED">
      <w:pPr>
        <w:tabs>
          <w:tab w:val="left" w:pos="1985"/>
        </w:tabs>
        <w:spacing w:line="276" w:lineRule="auto"/>
        <w:ind w:firstLine="709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Кассовые  расходы бюджетных средств сельского поселения следующие. 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По разделу «Общегосударственные вопросы» израсходовано 282,1 тыс. рублей, или 23,1 процента от утвержденных бюджетных назначений (утвержденные  бюджетные назначения – 1220,8 тыс. рублей). 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Исполнение бюджета по разделу «Национальная оборона» - 17,7 тыс. рублей, или 22,7 процента от утвержденных бюджетных назначений, (утвержденные бюджетные назначения 79,3 тыс. рублей). </w:t>
      </w:r>
    </w:p>
    <w:p w:rsidR="00D54DE1" w:rsidRPr="00B711ED" w:rsidRDefault="00D54DE1" w:rsidP="00B711ED">
      <w:pPr>
        <w:tabs>
          <w:tab w:val="left" w:pos="1985"/>
        </w:tabs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>По разделу «Национальная экономика» расходы составили 189,1 тыс. рублей, или 30,8 процентов от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>утвержденных бюджетных назначений (утвержденные</w:t>
      </w:r>
      <w:r w:rsidRPr="00B711ED">
        <w:rPr>
          <w:rFonts w:ascii="Book Antiqua" w:hAnsi="Book Antiqua"/>
          <w:color w:val="FF0000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 xml:space="preserve">бюджетные назначения –613,4 тыс. рублей). </w:t>
      </w:r>
    </w:p>
    <w:p w:rsidR="00D54DE1" w:rsidRPr="00B711ED" w:rsidRDefault="00D54DE1" w:rsidP="00B711ED">
      <w:pPr>
        <w:tabs>
          <w:tab w:val="left" w:pos="1985"/>
        </w:tabs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По разделу «Жилищно-коммунальное хозяйство» - 49 тыс. рублей, или 22,3 процента от утвержденных бюджетных назначений (утвержденные бюджетные назначения –354,5 тыс. рублей). 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>Расходы по разделу «Социальная политика»  составили 28,0 тыс. рублей (выплата муниципальной пенсии).</w:t>
      </w:r>
    </w:p>
    <w:p w:rsidR="00D54DE1" w:rsidRPr="00B711ED" w:rsidRDefault="00D54DE1" w:rsidP="00B711ED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54DE1" w:rsidRPr="00B711ED" w:rsidRDefault="00D54DE1" w:rsidP="00B711ED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color w:val="FF0000"/>
          <w:sz w:val="26"/>
          <w:szCs w:val="26"/>
        </w:rPr>
        <w:tab/>
      </w:r>
      <w:r w:rsidRPr="00B711ED">
        <w:rPr>
          <w:rFonts w:ascii="Book Antiqua" w:hAnsi="Book Antiqua"/>
          <w:sz w:val="26"/>
          <w:szCs w:val="26"/>
        </w:rPr>
        <w:t>Сложилось превышение доходов над  расходами.</w:t>
      </w:r>
    </w:p>
    <w:p w:rsidR="00B042F2" w:rsidRPr="00B711ED" w:rsidRDefault="00C82C79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>В 2019 году в муниципальном образовании «</w:t>
      </w:r>
      <w:proofErr w:type="spellStart"/>
      <w:r w:rsidR="00D54DE1" w:rsidRPr="00B711ED">
        <w:rPr>
          <w:rFonts w:ascii="Book Antiqua" w:hAnsi="Book Antiqua"/>
          <w:sz w:val="26"/>
          <w:szCs w:val="26"/>
        </w:rPr>
        <w:t>Ивайтенс</w:t>
      </w:r>
      <w:r w:rsidRPr="00B711ED">
        <w:rPr>
          <w:rFonts w:ascii="Book Antiqua" w:hAnsi="Book Antiqua"/>
          <w:sz w:val="26"/>
          <w:szCs w:val="26"/>
        </w:rPr>
        <w:t>кое</w:t>
      </w:r>
      <w:proofErr w:type="spellEnd"/>
      <w:r w:rsidRPr="00B711ED">
        <w:rPr>
          <w:rFonts w:ascii="Book Antiqua" w:hAnsi="Book Antiqua"/>
          <w:sz w:val="26"/>
          <w:szCs w:val="26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D54DE1" w:rsidRPr="00B711ED">
        <w:rPr>
          <w:rFonts w:ascii="Book Antiqua" w:hAnsi="Book Antiqua"/>
          <w:sz w:val="26"/>
          <w:szCs w:val="26"/>
        </w:rPr>
        <w:t>Ивайтенс</w:t>
      </w:r>
      <w:r w:rsidRPr="00B711ED">
        <w:rPr>
          <w:rFonts w:ascii="Book Antiqua" w:hAnsi="Book Antiqua"/>
          <w:sz w:val="26"/>
          <w:szCs w:val="26"/>
        </w:rPr>
        <w:t>кое</w:t>
      </w:r>
      <w:proofErr w:type="spellEnd"/>
      <w:r w:rsidRPr="00B711ED">
        <w:rPr>
          <w:rFonts w:ascii="Book Antiqua" w:hAnsi="Book Antiqua"/>
          <w:sz w:val="26"/>
          <w:szCs w:val="26"/>
        </w:rPr>
        <w:t xml:space="preserve"> сельское поселение».</w:t>
      </w:r>
    </w:p>
    <w:p w:rsidR="00B711ED" w:rsidRDefault="00B711ED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B711ED" w:rsidRDefault="00C82C79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B711ED" w:rsidRPr="00B711ED">
        <w:rPr>
          <w:rFonts w:ascii="Book Antiqua" w:hAnsi="Book Antiqua"/>
          <w:sz w:val="26"/>
          <w:szCs w:val="26"/>
        </w:rPr>
        <w:t>2518,3</w:t>
      </w:r>
      <w:r w:rsidRPr="00B711ED">
        <w:rPr>
          <w:rFonts w:ascii="Book Antiqua" w:hAnsi="Book Antiqua"/>
          <w:sz w:val="26"/>
          <w:szCs w:val="26"/>
        </w:rPr>
        <w:t xml:space="preserve"> тыс. рублей</w:t>
      </w:r>
      <w:r w:rsidR="00B41BD4" w:rsidRPr="00B711ED">
        <w:rPr>
          <w:rFonts w:ascii="Book Antiqua" w:hAnsi="Book Antiqua"/>
          <w:sz w:val="26"/>
          <w:szCs w:val="26"/>
        </w:rPr>
        <w:t>.</w:t>
      </w:r>
      <w:r w:rsidRPr="00B711ED">
        <w:rPr>
          <w:rFonts w:ascii="Book Antiqua" w:hAnsi="Book Antiqua"/>
          <w:sz w:val="26"/>
          <w:szCs w:val="26"/>
        </w:rPr>
        <w:t xml:space="preserve"> </w:t>
      </w:r>
      <w:r w:rsidR="00B41BD4" w:rsidRPr="00B711ED">
        <w:rPr>
          <w:rFonts w:ascii="Book Antiqua" w:hAnsi="Book Antiqua"/>
          <w:sz w:val="26"/>
          <w:szCs w:val="26"/>
        </w:rPr>
        <w:t xml:space="preserve">За 1 </w:t>
      </w:r>
    </w:p>
    <w:p w:rsidR="00B711ED" w:rsidRDefault="00B711ED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B711ED" w:rsidRDefault="00B711ED" w:rsidP="00B711ED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C82C79" w:rsidRPr="00B711ED" w:rsidRDefault="00B41BD4" w:rsidP="00B711ED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lastRenderedPageBreak/>
        <w:t>квартал 2019 года расходы  составили</w:t>
      </w:r>
      <w:r w:rsidR="00C82C79" w:rsidRPr="00B711ED">
        <w:rPr>
          <w:rFonts w:ascii="Book Antiqua" w:hAnsi="Book Antiqua"/>
          <w:sz w:val="26"/>
          <w:szCs w:val="26"/>
        </w:rPr>
        <w:t xml:space="preserve"> </w:t>
      </w:r>
      <w:r w:rsidRPr="00B711ED">
        <w:rPr>
          <w:rFonts w:ascii="Book Antiqua" w:hAnsi="Book Antiqua"/>
          <w:sz w:val="26"/>
          <w:szCs w:val="26"/>
        </w:rPr>
        <w:t xml:space="preserve"> </w:t>
      </w:r>
      <w:r w:rsidR="00B711ED" w:rsidRPr="00B711ED">
        <w:rPr>
          <w:rFonts w:ascii="Book Antiqua" w:hAnsi="Book Antiqua"/>
          <w:sz w:val="26"/>
          <w:szCs w:val="26"/>
        </w:rPr>
        <w:t>565,9</w:t>
      </w:r>
      <w:r w:rsidR="00C82C79" w:rsidRPr="00B711ED">
        <w:rPr>
          <w:rFonts w:ascii="Book Antiqua" w:hAnsi="Book Antiqua"/>
          <w:sz w:val="26"/>
          <w:szCs w:val="26"/>
        </w:rPr>
        <w:t xml:space="preserve"> тыс. рублей.</w:t>
      </w:r>
    </w:p>
    <w:p w:rsidR="00C82C79" w:rsidRPr="00B711ED" w:rsidRDefault="00AE31BA" w:rsidP="00B711ED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B711ED">
        <w:rPr>
          <w:rFonts w:ascii="Book Antiqua" w:hAnsi="Book Antiqua"/>
          <w:sz w:val="26"/>
          <w:szCs w:val="26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B711E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C1" w:rsidRDefault="000C2EC1" w:rsidP="0055694B">
      <w:r>
        <w:separator/>
      </w:r>
    </w:p>
  </w:endnote>
  <w:endnote w:type="continuationSeparator" w:id="0">
    <w:p w:rsidR="000C2EC1" w:rsidRDefault="000C2EC1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C1" w:rsidRDefault="000C2EC1" w:rsidP="0055694B">
      <w:r>
        <w:separator/>
      </w:r>
    </w:p>
  </w:footnote>
  <w:footnote w:type="continuationSeparator" w:id="0">
    <w:p w:rsidR="000C2EC1" w:rsidRDefault="000C2EC1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D3EB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73177F">
          <w:rPr>
            <w:noProof/>
          </w:rPr>
          <w:t>5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15FDA"/>
    <w:rsid w:val="00054811"/>
    <w:rsid w:val="000B0307"/>
    <w:rsid w:val="000B58FD"/>
    <w:rsid w:val="000C2EC1"/>
    <w:rsid w:val="000E2676"/>
    <w:rsid w:val="001056CA"/>
    <w:rsid w:val="001159F8"/>
    <w:rsid w:val="001536B7"/>
    <w:rsid w:val="00163B04"/>
    <w:rsid w:val="00186D23"/>
    <w:rsid w:val="001F1EE5"/>
    <w:rsid w:val="001F61A8"/>
    <w:rsid w:val="002133F1"/>
    <w:rsid w:val="00231171"/>
    <w:rsid w:val="00236E55"/>
    <w:rsid w:val="0027175B"/>
    <w:rsid w:val="00281DD9"/>
    <w:rsid w:val="002845A9"/>
    <w:rsid w:val="00293D84"/>
    <w:rsid w:val="00297231"/>
    <w:rsid w:val="002A34C5"/>
    <w:rsid w:val="00342968"/>
    <w:rsid w:val="0038473E"/>
    <w:rsid w:val="00407641"/>
    <w:rsid w:val="00412DB3"/>
    <w:rsid w:val="004600C7"/>
    <w:rsid w:val="0046077E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7275D"/>
    <w:rsid w:val="00680955"/>
    <w:rsid w:val="006C1FCA"/>
    <w:rsid w:val="006C758D"/>
    <w:rsid w:val="006E33CF"/>
    <w:rsid w:val="006F7316"/>
    <w:rsid w:val="00703E5A"/>
    <w:rsid w:val="00712270"/>
    <w:rsid w:val="0073177F"/>
    <w:rsid w:val="0073595F"/>
    <w:rsid w:val="007A2864"/>
    <w:rsid w:val="007A4FAC"/>
    <w:rsid w:val="007D022F"/>
    <w:rsid w:val="007F475C"/>
    <w:rsid w:val="008204FF"/>
    <w:rsid w:val="00897376"/>
    <w:rsid w:val="008A6D23"/>
    <w:rsid w:val="008B1CF6"/>
    <w:rsid w:val="008D6E99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31F54"/>
    <w:rsid w:val="00AD737B"/>
    <w:rsid w:val="00AE31BA"/>
    <w:rsid w:val="00B042F2"/>
    <w:rsid w:val="00B11D01"/>
    <w:rsid w:val="00B1434A"/>
    <w:rsid w:val="00B162C3"/>
    <w:rsid w:val="00B41BD4"/>
    <w:rsid w:val="00B5285C"/>
    <w:rsid w:val="00B711ED"/>
    <w:rsid w:val="00B71573"/>
    <w:rsid w:val="00B76540"/>
    <w:rsid w:val="00BA1B16"/>
    <w:rsid w:val="00BD2B85"/>
    <w:rsid w:val="00BE248A"/>
    <w:rsid w:val="00C03203"/>
    <w:rsid w:val="00C24A5C"/>
    <w:rsid w:val="00C63042"/>
    <w:rsid w:val="00C82C79"/>
    <w:rsid w:val="00C87600"/>
    <w:rsid w:val="00C950C9"/>
    <w:rsid w:val="00CC2782"/>
    <w:rsid w:val="00CD3EB8"/>
    <w:rsid w:val="00CE75CB"/>
    <w:rsid w:val="00CF3947"/>
    <w:rsid w:val="00D37973"/>
    <w:rsid w:val="00D51B9D"/>
    <w:rsid w:val="00D54DE1"/>
    <w:rsid w:val="00D600A2"/>
    <w:rsid w:val="00D7258F"/>
    <w:rsid w:val="00D72A6E"/>
    <w:rsid w:val="00DD4FF8"/>
    <w:rsid w:val="00DE70B4"/>
    <w:rsid w:val="00DF450F"/>
    <w:rsid w:val="00E31C12"/>
    <w:rsid w:val="00E46FFA"/>
    <w:rsid w:val="00EB1CA3"/>
    <w:rsid w:val="00EC6A81"/>
    <w:rsid w:val="00ED0AB3"/>
    <w:rsid w:val="00EF0568"/>
    <w:rsid w:val="00F40BF7"/>
    <w:rsid w:val="00F82249"/>
    <w:rsid w:val="00F8479E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rsid w:val="00D54DE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D54DE1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290D-FA25-4716-A6F4-8B5356F0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27</cp:revision>
  <cp:lastPrinted>2019-08-12T09:53:00Z</cp:lastPrinted>
  <dcterms:created xsi:type="dcterms:W3CDTF">2019-08-12T07:47:00Z</dcterms:created>
  <dcterms:modified xsi:type="dcterms:W3CDTF">2019-10-11T07:19:00Z</dcterms:modified>
</cp:coreProperties>
</file>